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AF62" w14:textId="3511B0C6" w:rsidR="007178C0" w:rsidRPr="00721D3B" w:rsidRDefault="007178C0" w:rsidP="007178C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721D3B">
        <w:rPr>
          <w:rFonts w:ascii="Times New Roman" w:eastAsia="方正小标宋简体" w:hAnsi="Times New Roman" w:cs="Times New Roman"/>
          <w:bCs/>
          <w:kern w:val="44"/>
          <w:sz w:val="36"/>
          <w:szCs w:val="36"/>
        </w:rPr>
        <w:t>2023</w:t>
      </w:r>
      <w:r w:rsidRPr="00721D3B">
        <w:rPr>
          <w:rFonts w:ascii="Times New Roman" w:eastAsia="方正小标宋简体" w:hAnsi="Times New Roman" w:cs="Times New Roman"/>
          <w:bCs/>
          <w:kern w:val="44"/>
          <w:sz w:val="36"/>
          <w:szCs w:val="36"/>
        </w:rPr>
        <w:t>年度天津市科学技术奖提名项目公示材料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546"/>
        <w:gridCol w:w="2957"/>
        <w:gridCol w:w="1888"/>
        <w:gridCol w:w="2131"/>
      </w:tblGrid>
      <w:tr w:rsidR="007178C0" w:rsidRPr="00721D3B" w14:paraId="2D4A0C68" w14:textId="77777777" w:rsidTr="00BE68A9">
        <w:trPr>
          <w:trHeight w:val="779"/>
        </w:trPr>
        <w:tc>
          <w:tcPr>
            <w:tcW w:w="1546" w:type="dxa"/>
            <w:vAlign w:val="center"/>
          </w:tcPr>
          <w:p w14:paraId="27DCF375" w14:textId="77777777" w:rsidR="007178C0" w:rsidRPr="00721D3B" w:rsidRDefault="007178C0" w:rsidP="00BE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6976" w:type="dxa"/>
            <w:gridSpan w:val="3"/>
            <w:vAlign w:val="center"/>
          </w:tcPr>
          <w:p w14:paraId="62749376" w14:textId="284711B4" w:rsidR="007178C0" w:rsidRPr="00721D3B" w:rsidRDefault="00AF7C11" w:rsidP="00BE6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7C11">
              <w:rPr>
                <w:rFonts w:ascii="Times New Roman" w:hAnsi="Times New Roman" w:cs="Times New Roman" w:hint="eastAsia"/>
                <w:sz w:val="24"/>
              </w:rPr>
              <w:t>高附加值粉粒体喷雾冻干技术及装备开发与应用</w:t>
            </w:r>
          </w:p>
        </w:tc>
      </w:tr>
      <w:tr w:rsidR="007178C0" w:rsidRPr="00721D3B" w14:paraId="49DBE4E3" w14:textId="77777777" w:rsidTr="00BE68A9">
        <w:trPr>
          <w:trHeight w:val="705"/>
        </w:trPr>
        <w:tc>
          <w:tcPr>
            <w:tcW w:w="1546" w:type="dxa"/>
            <w:vAlign w:val="center"/>
          </w:tcPr>
          <w:p w14:paraId="0CCAB2E6" w14:textId="77777777" w:rsidR="007178C0" w:rsidRPr="00721D3B" w:rsidRDefault="007178C0" w:rsidP="00BE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提名奖种</w:t>
            </w:r>
          </w:p>
        </w:tc>
        <w:tc>
          <w:tcPr>
            <w:tcW w:w="2957" w:type="dxa"/>
            <w:vAlign w:val="center"/>
          </w:tcPr>
          <w:p w14:paraId="573DCF1C" w14:textId="61EDF671" w:rsidR="007178C0" w:rsidRPr="00721D3B" w:rsidRDefault="00AF7C11" w:rsidP="00BE6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科学技术进步奖</w:t>
            </w:r>
          </w:p>
        </w:tc>
        <w:tc>
          <w:tcPr>
            <w:tcW w:w="1888" w:type="dxa"/>
            <w:vAlign w:val="center"/>
          </w:tcPr>
          <w:p w14:paraId="793F4FCB" w14:textId="77777777" w:rsidR="007178C0" w:rsidRPr="00721D3B" w:rsidRDefault="007178C0" w:rsidP="00BE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等级</w:t>
            </w:r>
          </w:p>
        </w:tc>
        <w:tc>
          <w:tcPr>
            <w:tcW w:w="2131" w:type="dxa"/>
            <w:vAlign w:val="center"/>
          </w:tcPr>
          <w:p w14:paraId="0CE50ACC" w14:textId="01143E0C" w:rsidR="007178C0" w:rsidRPr="00721D3B" w:rsidRDefault="00AF7C11" w:rsidP="00BE6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二等奖</w:t>
            </w:r>
          </w:p>
        </w:tc>
      </w:tr>
      <w:tr w:rsidR="007178C0" w:rsidRPr="00721D3B" w14:paraId="462B70E0" w14:textId="77777777" w:rsidTr="00BE68A9">
        <w:trPr>
          <w:trHeight w:val="1126"/>
        </w:trPr>
        <w:tc>
          <w:tcPr>
            <w:tcW w:w="1546" w:type="dxa"/>
            <w:vAlign w:val="center"/>
          </w:tcPr>
          <w:p w14:paraId="13E8BBD3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主要</w:t>
            </w:r>
          </w:p>
          <w:p w14:paraId="627A3B95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完成单位</w:t>
            </w:r>
          </w:p>
        </w:tc>
        <w:tc>
          <w:tcPr>
            <w:tcW w:w="6976" w:type="dxa"/>
            <w:gridSpan w:val="3"/>
            <w:vAlign w:val="center"/>
          </w:tcPr>
          <w:p w14:paraId="00CC937A" w14:textId="77777777" w:rsidR="007178C0" w:rsidRPr="00AF7C11" w:rsidRDefault="00AF7C11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C11">
              <w:rPr>
                <w:rFonts w:ascii="Times New Roman" w:hAnsi="Times New Roman" w:cs="Times New Roman"/>
                <w:sz w:val="24"/>
                <w:szCs w:val="24"/>
              </w:rPr>
              <w:t>天津科技大学</w:t>
            </w:r>
            <w:r w:rsidRPr="00AF7C1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F7C11">
              <w:rPr>
                <w:rFonts w:ascii="Times New Roman" w:hAnsi="Times New Roman" w:cs="Times New Roman" w:hint="eastAsia"/>
                <w:sz w:val="24"/>
                <w:szCs w:val="24"/>
              </w:rPr>
              <w:t>河套学院</w:t>
            </w:r>
          </w:p>
          <w:p w14:paraId="7301AB37" w14:textId="77777777" w:rsidR="00AF7C11" w:rsidRPr="00AF7C11" w:rsidRDefault="00AF7C11" w:rsidP="00BE68A9">
            <w:pPr>
              <w:adjustRightInd w:val="0"/>
              <w:snapToGrid w:val="0"/>
              <w:jc w:val="center"/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</w:pPr>
            <w:r w:rsidRPr="00AF7C11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天津中益包装科技股份有限公司</w:t>
            </w:r>
            <w:r w:rsidRPr="00AF7C11">
              <w:rPr>
                <w:rFonts w:ascii="Helvetica" w:hAnsi="Helvetica" w:hint="eastAsi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F7C11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天津小薇生物科技有限公司</w:t>
            </w:r>
          </w:p>
          <w:p w14:paraId="064CAA3C" w14:textId="2EC497D6" w:rsidR="00AF7C11" w:rsidRPr="00721D3B" w:rsidRDefault="00AF7C11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F7C11">
              <w:rPr>
                <w:rFonts w:ascii="Helvetica" w:hAnsi="Helvetica"/>
                <w:color w:val="333333"/>
                <w:sz w:val="24"/>
                <w:szCs w:val="24"/>
                <w:shd w:val="clear" w:color="auto" w:fill="FFFFFF"/>
              </w:rPr>
              <w:t>宁波鲲鹏生物科技有限公司</w:t>
            </w:r>
          </w:p>
        </w:tc>
      </w:tr>
      <w:tr w:rsidR="007178C0" w:rsidRPr="00721D3B" w14:paraId="2CD3A90A" w14:textId="77777777" w:rsidTr="00BE68A9">
        <w:trPr>
          <w:trHeight w:val="1114"/>
        </w:trPr>
        <w:tc>
          <w:tcPr>
            <w:tcW w:w="1546" w:type="dxa"/>
            <w:vAlign w:val="center"/>
          </w:tcPr>
          <w:p w14:paraId="0B961A3E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主要</w:t>
            </w:r>
          </w:p>
          <w:p w14:paraId="18798056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完成人</w:t>
            </w:r>
          </w:p>
        </w:tc>
        <w:tc>
          <w:tcPr>
            <w:tcW w:w="6976" w:type="dxa"/>
            <w:gridSpan w:val="3"/>
            <w:vAlign w:val="center"/>
          </w:tcPr>
          <w:p w14:paraId="083D257C" w14:textId="43C1F10A" w:rsidR="007178C0" w:rsidRPr="00721D3B" w:rsidRDefault="00945482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 w:rsidRPr="006302F2">
              <w:rPr>
                <w:rFonts w:ascii="Times New Roman" w:hAnsi="Times New Roman" w:cs="Times New Roman"/>
                <w:spacing w:val="-20"/>
                <w:sz w:val="24"/>
              </w:rPr>
              <w:t>徐庆、张帆、吴龙、李彦华、王瑞新、汪志龙、刘瑞峰、马驰</w:t>
            </w:r>
          </w:p>
        </w:tc>
      </w:tr>
      <w:tr w:rsidR="007178C0" w:rsidRPr="00721D3B" w14:paraId="7B1D9E9B" w14:textId="77777777" w:rsidTr="00BE68A9">
        <w:tc>
          <w:tcPr>
            <w:tcW w:w="1546" w:type="dxa"/>
            <w:vAlign w:val="center"/>
          </w:tcPr>
          <w:p w14:paraId="4F08B7CD" w14:textId="77777777" w:rsidR="007178C0" w:rsidRPr="00721D3B" w:rsidRDefault="007178C0" w:rsidP="00BE6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提名单位</w:t>
            </w:r>
          </w:p>
        </w:tc>
        <w:tc>
          <w:tcPr>
            <w:tcW w:w="6976" w:type="dxa"/>
            <w:gridSpan w:val="3"/>
            <w:vAlign w:val="center"/>
          </w:tcPr>
          <w:p w14:paraId="1C802524" w14:textId="77777777" w:rsidR="007178C0" w:rsidRPr="00721D3B" w:rsidRDefault="007178C0" w:rsidP="00BE68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1D3B">
              <w:rPr>
                <w:rFonts w:ascii="Times New Roman" w:hAnsi="Times New Roman" w:cs="Times New Roman"/>
                <w:sz w:val="24"/>
              </w:rPr>
              <w:t>天津科技大学</w:t>
            </w:r>
          </w:p>
        </w:tc>
      </w:tr>
      <w:tr w:rsidR="007178C0" w:rsidRPr="00721D3B" w14:paraId="7808C438" w14:textId="77777777" w:rsidTr="00BE68A9">
        <w:trPr>
          <w:trHeight w:val="3193"/>
        </w:trPr>
        <w:tc>
          <w:tcPr>
            <w:tcW w:w="1546" w:type="dxa"/>
            <w:vAlign w:val="center"/>
          </w:tcPr>
          <w:p w14:paraId="3A5A99EB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项目简介（不超过</w:t>
            </w: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Pr="00721D3B">
              <w:rPr>
                <w:rFonts w:ascii="Times New Roman" w:hAnsi="Times New Roman" w:cs="Times New Roman"/>
                <w:sz w:val="28"/>
                <w:szCs w:val="28"/>
              </w:rPr>
              <w:t>字）</w:t>
            </w:r>
          </w:p>
        </w:tc>
        <w:tc>
          <w:tcPr>
            <w:tcW w:w="6976" w:type="dxa"/>
            <w:gridSpan w:val="3"/>
            <w:vAlign w:val="center"/>
          </w:tcPr>
          <w:p w14:paraId="0BCD7418" w14:textId="77777777" w:rsidR="00945482" w:rsidRPr="006302F2" w:rsidRDefault="00945482" w:rsidP="00945482">
            <w:pPr>
              <w:pStyle w:val="a3"/>
              <w:adjustRightInd w:val="0"/>
              <w:snapToGrid w:val="0"/>
              <w:outlineLvl w:val="1"/>
              <w:rPr>
                <w:rFonts w:ascii="Times New Roman"/>
                <w:szCs w:val="24"/>
              </w:rPr>
            </w:pPr>
            <w:r w:rsidRPr="006302F2">
              <w:rPr>
                <w:rFonts w:ascii="Times New Roman"/>
                <w:szCs w:val="24"/>
              </w:rPr>
              <w:t>项目属于过程装备技术领域，依托国家自然科学基金、企业委托等项目，面向高附加值粉粒体产品的市场需求，针对冷冻干燥过程能耗高、产品品质不稳定等问题，发明了高附加值粉粒体载体颗粒喷雾冷冻干燥技术，创制了可缩短益生菌料液冷冻干燥时间的规模化冻干装置、可判断冻</w:t>
            </w:r>
            <w:proofErr w:type="gramStart"/>
            <w:r w:rsidRPr="006302F2">
              <w:rPr>
                <w:rFonts w:ascii="Times New Roman"/>
                <w:szCs w:val="24"/>
              </w:rPr>
              <w:t>干过程</w:t>
            </w:r>
            <w:proofErr w:type="gramEnd"/>
            <w:r w:rsidRPr="006302F2">
              <w:rPr>
                <w:rFonts w:ascii="Times New Roman"/>
                <w:szCs w:val="24"/>
              </w:rPr>
              <w:t>一次与二次干燥临界点的胰岛素粉体冻干设备、</w:t>
            </w:r>
            <w:proofErr w:type="gramStart"/>
            <w:r w:rsidRPr="006302F2">
              <w:rPr>
                <w:rFonts w:ascii="Times New Roman"/>
                <w:szCs w:val="24"/>
              </w:rPr>
              <w:t>微纳级</w:t>
            </w:r>
            <w:proofErr w:type="gramEnd"/>
            <w:r w:rsidRPr="006302F2">
              <w:rPr>
                <w:rFonts w:ascii="Times New Roman"/>
                <w:szCs w:val="24"/>
              </w:rPr>
              <w:t>粉体的喷雾冷冻微通道干燥器、活性载体的热熔融流化床包衣设备、高速高精准计量的粉体包装设备等，并进行了生产应用，实现冷冻干燥过程装备的节能降耗和产品品质提升。</w:t>
            </w:r>
          </w:p>
          <w:p w14:paraId="40CF9EB8" w14:textId="63EB7A62" w:rsidR="007178C0" w:rsidRPr="00945482" w:rsidRDefault="00945482" w:rsidP="00945482">
            <w:pPr>
              <w:pStyle w:val="a3"/>
              <w:adjustRightInd w:val="0"/>
              <w:snapToGrid w:val="0"/>
              <w:outlineLvl w:val="1"/>
              <w:rPr>
                <w:rFonts w:ascii="Times New Roman"/>
                <w:szCs w:val="24"/>
              </w:rPr>
            </w:pPr>
            <w:r w:rsidRPr="006302F2">
              <w:rPr>
                <w:rFonts w:ascii="Times New Roman"/>
                <w:szCs w:val="24"/>
              </w:rPr>
              <w:t>项目实施过程中授权澳大利亚专利</w:t>
            </w:r>
            <w:r w:rsidRPr="006302F2">
              <w:rPr>
                <w:rFonts w:ascii="Times New Roman"/>
                <w:szCs w:val="24"/>
              </w:rPr>
              <w:t>1</w:t>
            </w:r>
            <w:r w:rsidRPr="006302F2">
              <w:rPr>
                <w:rFonts w:ascii="Times New Roman"/>
                <w:szCs w:val="24"/>
              </w:rPr>
              <w:t>项，授权中国发明专利</w:t>
            </w:r>
            <w:r w:rsidRPr="006302F2">
              <w:rPr>
                <w:rFonts w:ascii="Times New Roman"/>
                <w:szCs w:val="24"/>
              </w:rPr>
              <w:t>8</w:t>
            </w:r>
            <w:r w:rsidRPr="006302F2">
              <w:rPr>
                <w:rFonts w:ascii="Times New Roman"/>
                <w:szCs w:val="24"/>
              </w:rPr>
              <w:t>项，授权实用新型</w:t>
            </w:r>
            <w:r w:rsidRPr="006302F2">
              <w:rPr>
                <w:rFonts w:ascii="Times New Roman"/>
                <w:szCs w:val="24"/>
              </w:rPr>
              <w:t>4</w:t>
            </w:r>
            <w:r w:rsidRPr="006302F2">
              <w:rPr>
                <w:rFonts w:ascii="Times New Roman"/>
                <w:szCs w:val="24"/>
              </w:rPr>
              <w:t>项，软件著作权</w:t>
            </w:r>
            <w:r w:rsidRPr="006302F2">
              <w:rPr>
                <w:rFonts w:ascii="Times New Roman"/>
                <w:szCs w:val="24"/>
              </w:rPr>
              <w:t>2</w:t>
            </w:r>
            <w:r w:rsidRPr="006302F2">
              <w:rPr>
                <w:rFonts w:ascii="Times New Roman"/>
                <w:szCs w:val="24"/>
              </w:rPr>
              <w:t>项；参编著作</w:t>
            </w:r>
            <w:r w:rsidRPr="006302F2">
              <w:rPr>
                <w:rFonts w:ascii="Times New Roman"/>
                <w:szCs w:val="24"/>
              </w:rPr>
              <w:t>2</w:t>
            </w:r>
            <w:r w:rsidRPr="006302F2">
              <w:rPr>
                <w:rFonts w:ascii="Times New Roman"/>
                <w:szCs w:val="24"/>
              </w:rPr>
              <w:t>部；发表高水平论文</w:t>
            </w:r>
            <w:r w:rsidRPr="006302F2">
              <w:rPr>
                <w:rFonts w:ascii="Times New Roman"/>
                <w:szCs w:val="24"/>
              </w:rPr>
              <w:t>22</w:t>
            </w:r>
            <w:r w:rsidRPr="006302F2">
              <w:rPr>
                <w:rFonts w:ascii="Times New Roman"/>
                <w:szCs w:val="24"/>
              </w:rPr>
              <w:t>篇；培养研究生</w:t>
            </w:r>
            <w:r w:rsidRPr="006302F2">
              <w:rPr>
                <w:rFonts w:ascii="Times New Roman"/>
                <w:szCs w:val="24"/>
              </w:rPr>
              <w:t>14</w:t>
            </w:r>
            <w:r w:rsidRPr="006302F2">
              <w:rPr>
                <w:rFonts w:ascii="Times New Roman"/>
                <w:szCs w:val="24"/>
              </w:rPr>
              <w:t>名（博士研究生</w:t>
            </w:r>
            <w:r w:rsidRPr="006302F2">
              <w:rPr>
                <w:rFonts w:ascii="Times New Roman"/>
                <w:szCs w:val="24"/>
              </w:rPr>
              <w:t>2</w:t>
            </w:r>
            <w:r w:rsidRPr="006302F2">
              <w:rPr>
                <w:rFonts w:ascii="Times New Roman"/>
                <w:szCs w:val="24"/>
              </w:rPr>
              <w:t>名，硕士研究生</w:t>
            </w:r>
            <w:r w:rsidRPr="006302F2">
              <w:rPr>
                <w:rFonts w:ascii="Times New Roman"/>
                <w:szCs w:val="24"/>
              </w:rPr>
              <w:t>12</w:t>
            </w:r>
            <w:r w:rsidRPr="006302F2">
              <w:rPr>
                <w:rFonts w:ascii="Times New Roman"/>
                <w:szCs w:val="24"/>
              </w:rPr>
              <w:t>名）；项目成果鉴定为国际先进水平，成果转化至天津、浙江、山东等地的食品、药品企业，取得了较为显著的经济效益和社会效益。</w:t>
            </w:r>
          </w:p>
        </w:tc>
      </w:tr>
      <w:tr w:rsidR="007178C0" w:rsidRPr="00721D3B" w14:paraId="70A979C1" w14:textId="77777777" w:rsidTr="00BE68A9">
        <w:trPr>
          <w:trHeight w:val="5096"/>
        </w:trPr>
        <w:tc>
          <w:tcPr>
            <w:tcW w:w="1546" w:type="dxa"/>
            <w:vAlign w:val="center"/>
          </w:tcPr>
          <w:p w14:paraId="035C8E36" w14:textId="77777777" w:rsidR="007178C0" w:rsidRPr="00721D3B" w:rsidRDefault="007178C0" w:rsidP="00BE68A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主要技术支撑材料</w:t>
            </w:r>
          </w:p>
        </w:tc>
        <w:tc>
          <w:tcPr>
            <w:tcW w:w="6976" w:type="dxa"/>
            <w:gridSpan w:val="3"/>
            <w:vAlign w:val="center"/>
          </w:tcPr>
          <w:p w14:paraId="07BAF6EC" w14:textId="77777777" w:rsidR="00945482" w:rsidRPr="00746A7E" w:rsidRDefault="00945482" w:rsidP="0094548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代表性专利：</w:t>
            </w:r>
          </w:p>
          <w:p w14:paraId="2A9F810B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System and Method for Use in Freezing and Coating after Impact of Micron-Sized Droplets onto Spherical Surfaces</w:t>
            </w:r>
          </w:p>
          <w:p w14:paraId="44265D82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一种惰性粒子喷雾冷冻干燥设备及方法</w:t>
            </w:r>
          </w:p>
          <w:p w14:paraId="0EDE2E41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一种带有导向管感应加热的喷动床干燥装置及方法</w:t>
            </w:r>
          </w:p>
          <w:p w14:paraId="7CA127E9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低温流态化涂覆造粒制备酸味剂</w:t>
            </w: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—</w:t>
            </w: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油脂微胶囊系统及方法</w:t>
            </w:r>
          </w:p>
          <w:p w14:paraId="4D850D9B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可缩短益生菌料液冷冻干燥时间的规模化干燥装置与方法</w:t>
            </w:r>
          </w:p>
          <w:p w14:paraId="0467C5CF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一种具有降血糖作用的发酵乳杆菌</w:t>
            </w: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LF028</w:t>
            </w: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及其应用</w:t>
            </w:r>
          </w:p>
          <w:p w14:paraId="1C1C4927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可判断冻</w:t>
            </w:r>
            <w:proofErr w:type="gramStart"/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干过程</w:t>
            </w:r>
            <w:proofErr w:type="gramEnd"/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一次与二次干燥临界点的干燥装置及方法</w:t>
            </w:r>
          </w:p>
          <w:p w14:paraId="042F246E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喷雾冷冻微通道干燥器</w:t>
            </w:r>
          </w:p>
          <w:p w14:paraId="1F953979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一种产品品质可控的热熔融流化床微胶囊制备系统及制备方法</w:t>
            </w:r>
          </w:p>
          <w:p w14:paraId="3ACAA28F" w14:textId="77777777" w:rsidR="00945482" w:rsidRPr="00746A7E" w:rsidRDefault="00945482" w:rsidP="00945482">
            <w:pPr>
              <w:pStyle w:val="ac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一种立式挂耳咖啡</w:t>
            </w:r>
            <w:proofErr w:type="gramStart"/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内外双</w:t>
            </w:r>
            <w:proofErr w:type="gramEnd"/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袋包装机</w:t>
            </w:r>
          </w:p>
          <w:p w14:paraId="0ACB2C5B" w14:textId="77777777" w:rsidR="00945482" w:rsidRPr="00746A7E" w:rsidRDefault="00945482" w:rsidP="0094548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代表性论文：</w:t>
            </w:r>
          </w:p>
          <w:p w14:paraId="2F7161D2" w14:textId="6716254E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Dissolution Characteristics of Freeze-Dried Pullulan Particles Affected by Solution Concentration and Freezing Medium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2BC2890F" w14:textId="57A219AB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Spray Freezing Coating on the Carrier Particles for Powder Preparation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6110E122" w14:textId="00BFAA63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Characteristics of Single Droplet Impact on Cold Plate Surfaces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5F99C9A3" w14:textId="53F855B4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Microstructure of Spray Freezing Dried Powders Affected by the Presence of Inert Particles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29D96ED3" w14:textId="78FCCE01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Inert Particles as Process Aid in Spray-Freeze Drying/Drying technology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157D4AC1" w14:textId="1577EC16" w:rsidR="00945482" w:rsidRPr="00746A7E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Nondestructive Monitoring of Freeze Drying and Spray Freeze Drying Endpoint by Temperature-Pressure Method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283F018F" w14:textId="34A8B4E0" w:rsidR="00945482" w:rsidRPr="00945482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</w:rPr>
              <w:t>Stability of Spouted Bed during Spray Cold Coating on the Surface of Carrier Particles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14:paraId="10C85675" w14:textId="472FC7A5" w:rsidR="007178C0" w:rsidRPr="00721D3B" w:rsidRDefault="00945482" w:rsidP="00945482">
            <w:pPr>
              <w:pStyle w:val="ac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 w:cs="Times New Roman"/>
                <w:sz w:val="24"/>
              </w:rPr>
            </w:pPr>
            <w:r w:rsidRPr="00746A7E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Hot-Melt Fluidized Bed Encapsulation of Citric Acid with Lipid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</w:tbl>
    <w:p w14:paraId="30B0C43F" w14:textId="77777777" w:rsidR="007178C0" w:rsidRPr="00721D3B" w:rsidRDefault="007178C0" w:rsidP="007178C0">
      <w:pPr>
        <w:rPr>
          <w:rFonts w:ascii="Times New Roman" w:hAnsi="Times New Roman" w:cs="Times New Roman"/>
          <w:sz w:val="28"/>
          <w:szCs w:val="28"/>
        </w:rPr>
      </w:pPr>
    </w:p>
    <w:sectPr w:rsidR="007178C0" w:rsidRPr="00721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6212" w14:textId="77777777" w:rsidR="009F4C24" w:rsidRDefault="009F4C24" w:rsidP="00761B2E">
      <w:r>
        <w:separator/>
      </w:r>
    </w:p>
  </w:endnote>
  <w:endnote w:type="continuationSeparator" w:id="0">
    <w:p w14:paraId="4C978D9F" w14:textId="77777777" w:rsidR="009F4C24" w:rsidRDefault="009F4C24" w:rsidP="0076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AC49" w14:textId="77777777" w:rsidR="009F4C24" w:rsidRDefault="009F4C24" w:rsidP="00761B2E">
      <w:r>
        <w:separator/>
      </w:r>
    </w:p>
  </w:footnote>
  <w:footnote w:type="continuationSeparator" w:id="0">
    <w:p w14:paraId="647BF043" w14:textId="77777777" w:rsidR="009F4C24" w:rsidRDefault="009F4C24" w:rsidP="0076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4E1F"/>
    <w:multiLevelType w:val="hybridMultilevel"/>
    <w:tmpl w:val="99803960"/>
    <w:lvl w:ilvl="0" w:tplc="0352A4D6">
      <w:start w:val="1"/>
      <w:numFmt w:val="decimal"/>
      <w:lvlText w:val="[%1]"/>
      <w:lvlJc w:val="left"/>
      <w:pPr>
        <w:ind w:left="420" w:hanging="420"/>
      </w:pPr>
      <w:rPr>
        <w:rFonts w:hint="eastAsia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F52659C"/>
    <w:multiLevelType w:val="hybridMultilevel"/>
    <w:tmpl w:val="E16C7DD0"/>
    <w:lvl w:ilvl="0" w:tplc="0352A4D6">
      <w:start w:val="1"/>
      <w:numFmt w:val="decimal"/>
      <w:lvlText w:val="[%1]"/>
      <w:lvlJc w:val="left"/>
      <w:pPr>
        <w:ind w:left="420" w:hanging="420"/>
      </w:pPr>
      <w:rPr>
        <w:rFonts w:hint="eastAsia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9712999">
    <w:abstractNumId w:val="1"/>
  </w:num>
  <w:num w:numId="2" w16cid:durableId="8215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wMjY0NmFjZjE2NDEzMGYxYmI1OTkzN2UyOGIyODMifQ=="/>
  </w:docVars>
  <w:rsids>
    <w:rsidRoot w:val="00695E2D"/>
    <w:rsid w:val="00095133"/>
    <w:rsid w:val="000B2DAF"/>
    <w:rsid w:val="00164141"/>
    <w:rsid w:val="00187B86"/>
    <w:rsid w:val="001B0AD9"/>
    <w:rsid w:val="002007BB"/>
    <w:rsid w:val="00224CF1"/>
    <w:rsid w:val="0030262F"/>
    <w:rsid w:val="00337655"/>
    <w:rsid w:val="003D6810"/>
    <w:rsid w:val="00465054"/>
    <w:rsid w:val="004862B8"/>
    <w:rsid w:val="0049594A"/>
    <w:rsid w:val="00513F63"/>
    <w:rsid w:val="0052711B"/>
    <w:rsid w:val="006015EA"/>
    <w:rsid w:val="006277A6"/>
    <w:rsid w:val="006772A7"/>
    <w:rsid w:val="006843D0"/>
    <w:rsid w:val="00695E2D"/>
    <w:rsid w:val="006D573A"/>
    <w:rsid w:val="007178C0"/>
    <w:rsid w:val="00721D3B"/>
    <w:rsid w:val="00735B3A"/>
    <w:rsid w:val="00755C14"/>
    <w:rsid w:val="00761B2E"/>
    <w:rsid w:val="007736DE"/>
    <w:rsid w:val="007C2E4C"/>
    <w:rsid w:val="00823B1D"/>
    <w:rsid w:val="008804C9"/>
    <w:rsid w:val="008D764C"/>
    <w:rsid w:val="008F59C3"/>
    <w:rsid w:val="00945482"/>
    <w:rsid w:val="009862AF"/>
    <w:rsid w:val="009B29E4"/>
    <w:rsid w:val="009C2EEA"/>
    <w:rsid w:val="009F4C24"/>
    <w:rsid w:val="00A35A96"/>
    <w:rsid w:val="00AF7C11"/>
    <w:rsid w:val="00C26506"/>
    <w:rsid w:val="00CA2777"/>
    <w:rsid w:val="00CD0524"/>
    <w:rsid w:val="00D05A38"/>
    <w:rsid w:val="00D4643D"/>
    <w:rsid w:val="00E01777"/>
    <w:rsid w:val="00E33CE1"/>
    <w:rsid w:val="00E71895"/>
    <w:rsid w:val="00EF57AC"/>
    <w:rsid w:val="00F05B73"/>
    <w:rsid w:val="00F75ADE"/>
    <w:rsid w:val="00FA79DC"/>
    <w:rsid w:val="00FE0E7D"/>
    <w:rsid w:val="00FF7947"/>
    <w:rsid w:val="087B137C"/>
    <w:rsid w:val="66594EF6"/>
    <w:rsid w:val="7CE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4BDC"/>
  <w15:docId w15:val="{F5D015F9-8676-45AE-AE65-45BC0DE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纯文本 字符"/>
    <w:basedOn w:val="a0"/>
    <w:link w:val="a3"/>
    <w:uiPriority w:val="99"/>
    <w:qFormat/>
    <w:rPr>
      <w:rFonts w:ascii="仿宋_GB2312" w:eastAsia="宋体" w:hAnsi="Times New Roman" w:cs="Times New Roman"/>
      <w:sz w:val="24"/>
      <w:szCs w:val="20"/>
    </w:rPr>
  </w:style>
  <w:style w:type="paragraph" w:styleId="ac">
    <w:name w:val="List Paragraph"/>
    <w:basedOn w:val="a"/>
    <w:uiPriority w:val="99"/>
    <w:unhideWhenUsed/>
    <w:rsid w:val="00945482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 jing</cp:lastModifiedBy>
  <cp:revision>26</cp:revision>
  <dcterms:created xsi:type="dcterms:W3CDTF">2020-08-13T02:11:00Z</dcterms:created>
  <dcterms:modified xsi:type="dcterms:W3CDTF">2023-08-10T01:27:00Z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7E46112C91EC467199A03459E0F1BCD5</vt:lpwstr>
  </property>
</Properties>
</file>